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AEC" w:rsidRPr="0022524E" w:rsidRDefault="00394AEC" w:rsidP="0022524E">
      <w:pPr>
        <w:pStyle w:val="Heading2"/>
        <w:rPr>
          <w:rFonts w:eastAsia="Times New Roman"/>
        </w:rPr>
      </w:pPr>
      <w:r w:rsidRPr="0022524E">
        <w:rPr>
          <w:rFonts w:eastAsia="Times New Roman"/>
        </w:rPr>
        <w:t>Asia</w:t>
      </w:r>
    </w:p>
    <w:p w:rsidR="00394AEC" w:rsidRPr="0022524E" w:rsidRDefault="00394AEC" w:rsidP="0022524E">
      <w:pPr>
        <w:pStyle w:val="Heading3"/>
        <w:rPr>
          <w:rFonts w:eastAsia="Times New Roman"/>
        </w:rPr>
      </w:pPr>
      <w:r w:rsidRPr="0022524E">
        <w:rPr>
          <w:rFonts w:eastAsia="Times New Roman"/>
        </w:rPr>
        <w:t>India</w:t>
      </w:r>
    </w:p>
    <w:p w:rsidR="00394AEC" w:rsidRPr="0022524E" w:rsidRDefault="00394AEC"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noProof/>
          <w:sz w:val="24"/>
          <w:szCs w:val="24"/>
        </w:rPr>
        <w:drawing>
          <wp:inline distT="0" distB="0" distL="0" distR="0" wp14:anchorId="604A596D" wp14:editId="1F559DEA">
            <wp:extent cx="2095500" cy="1571625"/>
            <wp:effectExtent l="0" t="0" r="0" b="9525"/>
            <wp:docPr id="26" name="Picture 26" descr="http://upload.wikimedia.org/wikipedia/commons/thumb/c/c8/2015_0117_Monsooned_Malabar_beans_unroosted.jpg/220px-2015_0117_Monsooned_Malabar_beans_unroosted.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upload.wikimedia.org/wikipedia/commons/thumb/c/c8/2015_0117_Monsooned_Malabar_beans_unroosted.jpg/220px-2015_0117_Monsooned_Malabar_beans_unroosted.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1571625"/>
                    </a:xfrm>
                    <a:prstGeom prst="rect">
                      <a:avLst/>
                    </a:prstGeom>
                    <a:noFill/>
                    <a:ln>
                      <a:noFill/>
                    </a:ln>
                  </pic:spPr>
                </pic:pic>
              </a:graphicData>
            </a:graphic>
          </wp:inline>
        </w:drawing>
      </w:r>
    </w:p>
    <w:p w:rsidR="00394AEC" w:rsidRPr="0022524E" w:rsidRDefault="00394AEC" w:rsidP="0022524E">
      <w:pPr>
        <w:spacing w:after="0"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Monsooned Malabar arabica, compared with green Yirgachefe beans from Ethiopia</w:t>
      </w:r>
    </w:p>
    <w:p w:rsidR="00394AEC" w:rsidRPr="0022524E" w:rsidRDefault="00394AEC"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The first record of coffee growing in India is following the introduction of coffee beans from Yemen by Baba Budan to the hills of Chikmagalur in 1670. Since then coffee plantations have become established in the region, extending south to Kodagu.</w:t>
      </w:r>
    </w:p>
    <w:p w:rsidR="00394AEC" w:rsidRPr="0022524E" w:rsidRDefault="00394AEC"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production in India is dominated in the hill tracts of South Indian states, with the state of Karnataka accounting 53% followed by Kerala 28% and Tamil Nadu 11% of production of 8,200 tonnes. Indian coffee is said to be the finest coffee grown in the shade rather than direct sunlight anywhere in the world. There are approximately 250,000 coffee growers in India; 98% of them are small growers. As of 2009, the production of coffee in India was only 4.5% of the total production in the world. Almost 80% of the country's coffee production is exported. Of that which is exported, 70% is bound for Germany, Russian federation, Spain, Belgium, Slovenia, United States, Japan, Greece, Netherlands and France, and Italy accounts for 29% of the exports. Most of the export is shipped through the Suez Canal.</w:t>
      </w:r>
    </w:p>
    <w:p w:rsidR="00394AEC" w:rsidRPr="0022524E" w:rsidRDefault="00394AEC"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is grown in three regions of India with Karnataka, Kerala and Tamil Nadu forming the traditional coffee growing region of South India, followed by the new areas developed in the non-traditional areas of Andhra Pradesh and Orissa in the eastern coast of the country and with a third region comprising the states of Assam, Manipur, Meghalaya, Mizoram, Tripura, Nagaland and Arunachal Pradesh of Northeastern India, popularly known as “Seven Sister States of India".</w:t>
      </w:r>
    </w:p>
    <w:p w:rsidR="00394AEC" w:rsidRPr="0022524E" w:rsidRDefault="00394AEC"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Indian coffee, grown mostly in southern India under monsoon rainfall conditions, is also termed as “Indian monsooned coffee". Its flavour is defined as: "The best Indian coffee reaches the flavour characteristics of Pacific coffees, but at its worst it is simply bland and uninspiring”. The two well known species of coffee grown are the Arabica and Robusta. The first variety that was introduced in the Baba Budan Giri hill ranges of Karnataka in the 17th century was marketed over the years under the brand names of Kent and S.795.</w:t>
      </w:r>
    </w:p>
    <w:p w:rsidR="00394AEC" w:rsidRPr="0022524E" w:rsidRDefault="00394AEC"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Chikmagalur Coffee is the cornerstone of Chikmagalur's economy. Chikmagalur is the birthplace of coffee in India, where the seed was first sown about 350 years ago. Coffee Board is the department located in Chikmagalur town that oversees the production and marketing of coffee cultivated in the district. Coffee is cultivated in Chikmagalur district in an area of around 85,465 hectares with Arabica being the dominant variety grown in upper hills and Robusta being the major variety in the low level hills. There are around 15000 coffee growers in this district with 96% of them being small growers with holdings of less than or equal to 4 hectares. The average production is 55,000 MT: 35,000 MT of Arabica and 20,000 MT of Robusta. The average productivity per hectare is 810 kg for Arabica and 1110 kg of Robusta, which are higher than the national average. Arabica is a species of coffee that is also known as the "coffee shrub of Arabia", "mountain coffee" or "arabica coffee". Coffea arabica is believed to be the first species of coffee to be cultivated, being grown in southwest Arabia for well over 1,000 years. It is considered to produce better coffee than the other major commercially grown coffee species, Coffea canephora (robusta). Arabica contains less caffeine than any other commercially cultivated species of coffee. Robusta is a species of coffee which has its origins in western Africa. It is grown mostly in Africa and Brazil, where it is often called Conillon. It is also grown in Southeast Asia where French colonists introduced it in the late 19th century. In recent years Vietnam, which only produces robusta, has surpassed Brazil, India, and Indonesia to become the world's single largest exporter. Approximately one third of the coffee produced in the world is robusta.</w:t>
      </w:r>
    </w:p>
    <w:p w:rsidR="00394AEC" w:rsidRPr="0022524E" w:rsidRDefault="00394AEC" w:rsidP="0022524E">
      <w:pPr>
        <w:pStyle w:val="Heading3"/>
        <w:rPr>
          <w:rFonts w:eastAsia="Times New Roman"/>
        </w:rPr>
      </w:pPr>
      <w:r w:rsidRPr="0022524E">
        <w:rPr>
          <w:rFonts w:eastAsia="Times New Roman"/>
        </w:rPr>
        <w:t>Japan</w:t>
      </w:r>
    </w:p>
    <w:p w:rsidR="00394AEC" w:rsidRPr="0022524E" w:rsidRDefault="00394AEC"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introduced to Japan by the Dutch in the 17th century, but remained a curiosity until the lifting of trade restrictions in 1858. The first European-style coffeehouse opened in Tokyo in 1888, and closed four years later. By the early 1930s there were over 30,000 coffeehouses across the country; availability in the wartime and immediate postwar period dropped to nearly zero, then rapidly increased as import barriers were removed. The introduction of freeze-dried instant coffee, canned coffee, and franchises such as Starbucks and Doutor Coffee in the late 20th century continued this trend, to the point that Japan is now one of the leading per capita coffee consumers in the world.</w:t>
      </w:r>
    </w:p>
    <w:p w:rsidR="00394AEC" w:rsidRPr="0022524E" w:rsidRDefault="00394AEC" w:rsidP="00E522A8">
      <w:pPr>
        <w:pStyle w:val="Heading3"/>
        <w:rPr>
          <w:rFonts w:eastAsia="Times New Roman"/>
        </w:rPr>
      </w:pPr>
      <w:r w:rsidRPr="0022524E">
        <w:rPr>
          <w:rFonts w:eastAsia="Times New Roman"/>
        </w:rPr>
        <w:t>South Korea</w:t>
      </w:r>
    </w:p>
    <w:p w:rsidR="00394AEC" w:rsidRPr="0022524E" w:rsidRDefault="00394AEC"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Coffee's first notable Korean enthusiasts were emperors Sunjong and Gojong, who preferred to consume it after western-style banquets. A disgruntled interpreter at one point attempted to kill both by poisoning their coffee, and nearly succeeded. By the 1980s instant coffee and canned coffee had become fairly popular, with a more minor tradition of independently owned coffeehouses in larger cities; toward the end of the century the growth of franchises such as Caffe Bene and Starbucks brought about a greater demand for European-style coffee.</w:t>
      </w:r>
    </w:p>
    <w:p w:rsidR="00394AEC" w:rsidRPr="0022524E" w:rsidRDefault="00394AEC" w:rsidP="00E522A8">
      <w:pPr>
        <w:pStyle w:val="Heading3"/>
        <w:rPr>
          <w:rFonts w:eastAsia="Times New Roman"/>
        </w:rPr>
      </w:pPr>
      <w:r w:rsidRPr="0022524E">
        <w:rPr>
          <w:rFonts w:eastAsia="Times New Roman"/>
        </w:rPr>
        <w:t>Indonesia</w:t>
      </w:r>
    </w:p>
    <w:p w:rsidR="00394AEC" w:rsidRPr="0022524E" w:rsidRDefault="00394AEC"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Coffee was first introduced by the Dutch during colonization. Today Indonesia is one of the largest coffee producers in the world, mainly for export. However coffee is enjoyed in various ways around the archipelago like traditional "Kopi Ende" which is with ginger to fancy new ways in Jakartas many coffee shops like Anomali.</w:t>
      </w:r>
    </w:p>
    <w:p w:rsidR="00394AEC" w:rsidRDefault="00394AEC" w:rsidP="0022524E">
      <w:pPr>
        <w:sectPr w:rsidR="00394AEC">
          <w:headerReference w:type="default" r:id="rId10"/>
          <w:footerReference w:type="default" r:id="rId11"/>
          <w:pgSz w:w="12240" w:h="15840"/>
          <w:pgMar w:top="1440" w:right="1440" w:bottom="1440" w:left="1440" w:header="720" w:footer="720" w:gutter="0"/>
          <w:cols w:space="720"/>
          <w:docGrid w:linePitch="360"/>
        </w:sectPr>
      </w:pPr>
    </w:p>
    <w:p w:rsidR="00147580" w:rsidRPr="0022524E" w:rsidRDefault="00147580" w:rsidP="0022524E"/>
    <w:sectPr w:rsidR="00147580" w:rsidRPr="0022524E">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1CA" w:rsidRDefault="00E811CA" w:rsidP="00C70DB5">
      <w:pPr>
        <w:spacing w:after="0" w:line="240" w:lineRule="auto"/>
      </w:pPr>
      <w:r>
        <w:separator/>
      </w:r>
    </w:p>
  </w:endnote>
  <w:endnote w:type="continuationSeparator" w:id="0">
    <w:p w:rsidR="00E811CA" w:rsidRDefault="00E811CA" w:rsidP="00C70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AEC" w:rsidRPr="00C70DB5" w:rsidRDefault="00394AEC"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394AEC" w:rsidRDefault="00394AEC"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Attribution-ShareAlike license</w:t>
      </w:r>
    </w:hyperlink>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DB5" w:rsidRPr="00C70DB5" w:rsidRDefault="00C70DB5"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C70DB5" w:rsidRDefault="00C70DB5"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Attribution-ShareAlike license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1CA" w:rsidRDefault="00E811CA" w:rsidP="00C70DB5">
      <w:pPr>
        <w:spacing w:after="0" w:line="240" w:lineRule="auto"/>
      </w:pPr>
      <w:r>
        <w:separator/>
      </w:r>
    </w:p>
  </w:footnote>
  <w:footnote w:type="continuationSeparator" w:id="0">
    <w:p w:rsidR="00E811CA" w:rsidRDefault="00E811CA" w:rsidP="00C70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pacing w:val="60"/>
      </w:rPr>
      <w:id w:val="1914202767"/>
      <w:docPartObj>
        <w:docPartGallery w:val="Page Numbers (Top of Page)"/>
        <w:docPartUnique/>
      </w:docPartObj>
    </w:sdtPr>
    <w:sdtEndPr>
      <w:rPr>
        <w:b/>
        <w:bCs/>
        <w:noProof/>
        <w:color w:val="auto"/>
        <w:spacing w:val="0"/>
      </w:rPr>
    </w:sdtEndPr>
    <w:sdtContent>
      <w:p w:rsidR="00394AEC" w:rsidRDefault="00394AEC">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Pr="001B1D55">
          <w:rPr>
            <w:b/>
            <w:bCs/>
            <w:noProof/>
          </w:rPr>
          <w:t>8</w:t>
        </w:r>
        <w:r>
          <w:rPr>
            <w:b/>
            <w:bCs/>
            <w:noProof/>
          </w:rPr>
          <w:fldChar w:fldCharType="end"/>
        </w:r>
      </w:p>
    </w:sdtContent>
  </w:sdt>
  <w:p w:rsidR="00394AEC" w:rsidRDefault="00394A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pacing w:val="60"/>
      </w:rPr>
      <w:id w:val="2057120002"/>
      <w:docPartObj>
        <w:docPartGallery w:val="Page Numbers (Top of Page)"/>
        <w:docPartUnique/>
      </w:docPartObj>
    </w:sdtPr>
    <w:sdtEndPr>
      <w:rPr>
        <w:b/>
        <w:bCs/>
        <w:noProof/>
        <w:color w:val="auto"/>
        <w:spacing w:val="0"/>
      </w:rPr>
    </w:sdtEndPr>
    <w:sdtContent>
      <w:p w:rsidR="00C70DB5" w:rsidRDefault="00C70DB5">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592119" w:rsidRPr="00592119">
          <w:rPr>
            <w:b/>
            <w:bCs/>
            <w:noProof/>
          </w:rPr>
          <w:t>1</w:t>
        </w:r>
        <w:r>
          <w:rPr>
            <w:b/>
            <w:bCs/>
            <w:noProof/>
          </w:rPr>
          <w:fldChar w:fldCharType="end"/>
        </w:r>
      </w:p>
    </w:sdtContent>
  </w:sdt>
  <w:p w:rsidR="00C70DB5" w:rsidRDefault="00C70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147580"/>
    <w:rsid w:val="00172558"/>
    <w:rsid w:val="001C79FF"/>
    <w:rsid w:val="0022524E"/>
    <w:rsid w:val="00394AEC"/>
    <w:rsid w:val="004234F8"/>
    <w:rsid w:val="00592119"/>
    <w:rsid w:val="00672C7C"/>
    <w:rsid w:val="006F0FDB"/>
    <w:rsid w:val="00737770"/>
    <w:rsid w:val="008D2135"/>
    <w:rsid w:val="00A4441B"/>
    <w:rsid w:val="00B116A4"/>
    <w:rsid w:val="00B7616A"/>
    <w:rsid w:val="00C70DB5"/>
    <w:rsid w:val="00D566AD"/>
    <w:rsid w:val="00E522A8"/>
    <w:rsid w:val="00E811CA"/>
    <w:rsid w:val="00E87444"/>
    <w:rsid w:val="00FD6BA3"/>
    <w:rsid w:val="00FD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A87893-19AE-404F-8A7F-59E0AA801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Header">
    <w:name w:val="header"/>
    <w:basedOn w:val="Normal"/>
    <w:link w:val="HeaderChar"/>
    <w:uiPriority w:val="99"/>
    <w:unhideWhenUsed/>
    <w:rsid w:val="00C70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DB5"/>
  </w:style>
  <w:style w:type="paragraph" w:styleId="Footer">
    <w:name w:val="footer"/>
    <w:basedOn w:val="Normal"/>
    <w:link w:val="FooterChar"/>
    <w:uiPriority w:val="99"/>
    <w:unhideWhenUsed/>
    <w:rsid w:val="00C70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DB5"/>
  </w:style>
  <w:style w:type="paragraph" w:styleId="TOC1">
    <w:name w:val="toc 1"/>
    <w:basedOn w:val="Normal"/>
    <w:next w:val="Normal"/>
    <w:autoRedefine/>
    <w:uiPriority w:val="39"/>
    <w:unhideWhenUsed/>
    <w:rsid w:val="00B7616A"/>
    <w:pPr>
      <w:spacing w:after="100"/>
    </w:pPr>
  </w:style>
  <w:style w:type="paragraph" w:styleId="TOC2">
    <w:name w:val="toc 2"/>
    <w:basedOn w:val="Normal"/>
    <w:next w:val="Normal"/>
    <w:autoRedefine/>
    <w:uiPriority w:val="39"/>
    <w:unhideWhenUsed/>
    <w:rsid w:val="00B7616A"/>
    <w:pPr>
      <w:spacing w:after="100"/>
      <w:ind w:left="220"/>
    </w:pPr>
  </w:style>
  <w:style w:type="paragraph" w:styleId="TOC3">
    <w:name w:val="toc 3"/>
    <w:basedOn w:val="Normal"/>
    <w:next w:val="Normal"/>
    <w:autoRedefine/>
    <w:uiPriority w:val="39"/>
    <w:unhideWhenUsed/>
    <w:rsid w:val="00B7616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2015_0117_Monsooned_Malabar_beans_unroosted.jp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5619E-434C-4DCB-9091-BD50D56CF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828</Words>
  <Characters>4724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Blackwell</dc:creator>
  <cp:lastModifiedBy>Robert Kulik</cp:lastModifiedBy>
  <cp:revision>2</cp:revision>
  <dcterms:created xsi:type="dcterms:W3CDTF">2015-09-09T13:44:00Z</dcterms:created>
  <dcterms:modified xsi:type="dcterms:W3CDTF">2015-09-09T13:44:00Z</dcterms:modified>
</cp:coreProperties>
</file>